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b48c7327940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OLI AS</w:t>
      </w:r>
    </w:p>
    <w:sectPr>
      <w:headerReference xmlns:r="http://schemas.openxmlformats.org/officeDocument/2006/relationships" w:type="default" r:id="R9b64cbd957354468"/>
      <w:footerReference xmlns:r="http://schemas.openxmlformats.org/officeDocument/2006/relationships" w:type="default" r:id="R4315d3660643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AS   ·   Org.nr 988 977 608   ·   c/o Olve Lie,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4cbd957354468" /><Relationship Type="http://schemas.openxmlformats.org/officeDocument/2006/relationships/footer" Target="/word/footer1.xml" Id="R4315d3660643465b" /></Relationships>
</file>