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6db7ef449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MILLA INVESTMENT AS, org.nr 988 914 681,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add2f725ba2e4627"/>
      <w:footerReference xmlns:r="http://schemas.openxmlformats.org/officeDocument/2006/relationships" w:type="default" r:id="R8bbe32d2d6c9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2f725ba2e4627" /><Relationship Type="http://schemas.openxmlformats.org/officeDocument/2006/relationships/footer" Target="/word/footer1.xml" Id="R8bbe32d2d6c94b23" /></Relationships>
</file>