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f048cd562341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JE. DAHL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JE. DAHL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4c4a82cc1d4949"/>
      <w:footerReference xmlns:r="http://schemas.openxmlformats.org/officeDocument/2006/relationships" w:type="default" r:id="Raccb46f37f324f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JE. DAHL HOLDING AS   ·   Org.nr 988 913 596   ·   Østre Moholt-tun 12   ·   7050 TRONDHEIM   ·   may.b.aronsen@c2i.net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JE. DAHL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4c4a82cc1d4949" /><Relationship Type="http://schemas.openxmlformats.org/officeDocument/2006/relationships/footer" Target="/word/footer1.xml" Id="Raccb46f37f324f84" /></Relationships>
</file>