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2967ce509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F-HOLDING AS.</w:t>
      </w:r>
    </w:p>
    <w:sectPr>
      <w:headerReference xmlns:r="http://schemas.openxmlformats.org/officeDocument/2006/relationships" w:type="default" r:id="Re82ce7f277944a0e"/>
      <w:footerReference xmlns:r="http://schemas.openxmlformats.org/officeDocument/2006/relationships" w:type="default" r:id="R14adff6d5a68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ce7f277944a0e" /><Relationship Type="http://schemas.openxmlformats.org/officeDocument/2006/relationships/footer" Target="/word/footer1.xml" Id="R14adff6d5a6848f9" /></Relationships>
</file>