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47e14a0fa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BRUS AS.</w:t>
      </w:r>
    </w:p>
    <w:sectPr>
      <w:headerReference xmlns:r="http://schemas.openxmlformats.org/officeDocument/2006/relationships" w:type="default" r:id="R6279b3ea335e43a5"/>
      <w:footerReference xmlns:r="http://schemas.openxmlformats.org/officeDocument/2006/relationships" w:type="default" r:id="R0f23bf53e6b1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9b3ea335e43a5" /><Relationship Type="http://schemas.openxmlformats.org/officeDocument/2006/relationships/footer" Target="/word/footer1.xml" Id="R0f23bf53e6b14df4" /></Relationships>
</file>