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b3d7d3c5df40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HOLDING AS</w:t>
      </w:r>
    </w:p>
    <w:sectPr>
      <w:headerReference xmlns:r="http://schemas.openxmlformats.org/officeDocument/2006/relationships" w:type="default" r:id="R94ad55fec1f04bd2"/>
      <w:footerReference xmlns:r="http://schemas.openxmlformats.org/officeDocument/2006/relationships" w:type="default" r:id="R0356781d890c47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HOLDING AS   ·   Org.nr 988 861 758   ·   Joa alle 46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ad55fec1f04bd2" /><Relationship Type="http://schemas.openxmlformats.org/officeDocument/2006/relationships/footer" Target="/word/footer1.xml" Id="R0356781d890c4796" /></Relationships>
</file>