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90c45816a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COLLEGIUM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f30c76cc975f4dbc"/>
      <w:footerReference xmlns:r="http://schemas.openxmlformats.org/officeDocument/2006/relationships" w:type="default" r:id="Ra1c68bce1ba7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c76cc975f4dbc" /><Relationship Type="http://schemas.openxmlformats.org/officeDocument/2006/relationships/footer" Target="/word/footer1.xml" Id="Ra1c68bce1ba743f4" /></Relationships>
</file>