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31cd40990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OLAVS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OLAVS HOLDING AS</w:t>
      </w:r>
    </w:p>
    <w:sectPr>
      <w:headerReference xmlns:r="http://schemas.openxmlformats.org/officeDocument/2006/relationships" w:type="default" r:id="Rc6299529ab524e9d"/>
      <w:footerReference xmlns:r="http://schemas.openxmlformats.org/officeDocument/2006/relationships" w:type="default" r:id="Rb9387521f6e6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99529ab524e9d" /><Relationship Type="http://schemas.openxmlformats.org/officeDocument/2006/relationships/footer" Target="/word/footer1.xml" Id="Rb9387521f6e6444c" /></Relationships>
</file>