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3695bbe0b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PEAK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HOLDING AS</w:t>
      </w:r>
    </w:p>
    <w:sectPr>
      <w:headerReference xmlns:r="http://schemas.openxmlformats.org/officeDocument/2006/relationships" w:type="default" r:id="R63de5d63620546ee"/>
      <w:footerReference xmlns:r="http://schemas.openxmlformats.org/officeDocument/2006/relationships" w:type="default" r:id="R5c5eaef32210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HOLDING AS   ·   Org.nr 988 663 441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e5d63620546ee" /><Relationship Type="http://schemas.openxmlformats.org/officeDocument/2006/relationships/footer" Target="/word/footer1.xml" Id="R5c5eaef32210435c" /></Relationships>
</file>