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f10e15a92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dc062a1e54287"/>
      <w:footerReference xmlns:r="http://schemas.openxmlformats.org/officeDocument/2006/relationships" w:type="default" r:id="Ra9ae5defe9d3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HOLDING AS   ·   Org.nr 988 663 441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dc062a1e54287" /><Relationship Type="http://schemas.openxmlformats.org/officeDocument/2006/relationships/footer" Target="/word/footer1.xml" Id="Ra9ae5defe9d34939" /></Relationships>
</file>