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b9e1026fa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9852473ea4ffb"/>
      <w:footerReference xmlns:r="http://schemas.openxmlformats.org/officeDocument/2006/relationships" w:type="default" r:id="Rd47db2212cb8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ØKONOMI AS   ·   Org.nr 988 655 449   ·   Rugsvevegen 3   ·   2312 OTTESTAD   ·   Tlf. 92 48 75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9852473ea4ffb" /><Relationship Type="http://schemas.openxmlformats.org/officeDocument/2006/relationships/footer" Target="/word/footer1.xml" Id="Rd47db2212cb848b7" /></Relationships>
</file>