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33484ea3e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CAMPITOR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73f13f17238a4563"/>
      <w:footerReference xmlns:r="http://schemas.openxmlformats.org/officeDocument/2006/relationships" w:type="default" r:id="R178aa2264cb3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13f17238a4563" /><Relationship Type="http://schemas.openxmlformats.org/officeDocument/2006/relationships/footer" Target="/word/footer1.xml" Id="R178aa2264cb34a3f" /></Relationships>
</file>