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1c4c99934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REVISORSENTERET MANDAL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12d196981c484f1b"/>
      <w:footerReference xmlns:r="http://schemas.openxmlformats.org/officeDocument/2006/relationships" w:type="default" r:id="R2d070fcc5d8c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196981c484f1b" /><Relationship Type="http://schemas.openxmlformats.org/officeDocument/2006/relationships/footer" Target="/word/footer1.xml" Id="R2d070fcc5d8c4943" /></Relationships>
</file>