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77068f45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PALEONOR AS</w:t>
      </w:r>
    </w:p>
    <w:sectPr>
      <w:headerReference xmlns:r="http://schemas.openxmlformats.org/officeDocument/2006/relationships" w:type="default" r:id="R07d347a0af7045a5"/>
      <w:footerReference xmlns:r="http://schemas.openxmlformats.org/officeDocument/2006/relationships" w:type="default" r:id="R41b87f7490b9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347a0af7045a5" /><Relationship Type="http://schemas.openxmlformats.org/officeDocument/2006/relationships/footer" Target="/word/footer1.xml" Id="R41b87f7490b9480a" /></Relationships>
</file>