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40862dc314b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KLP AKSJENORGE INDEKS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KLP AKSJENORGE INDEKS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ca52d4a981433a"/>
      <w:footerReference xmlns:r="http://schemas.openxmlformats.org/officeDocument/2006/relationships" w:type="default" r:id="R751ed9f40af44c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INDEKS   ·   Org.nr 988 425 958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a52d4a981433a" /><Relationship Type="http://schemas.openxmlformats.org/officeDocument/2006/relationships/footer" Target="/word/footer1.xml" Id="R751ed9f40af44cd0" /></Relationships>
</file>