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8384cd238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GRONGSTAD REVISJON AS</w:t>
      </w:r>
    </w:p>
    <w:sectPr>
      <w:headerReference xmlns:r="http://schemas.openxmlformats.org/officeDocument/2006/relationships" w:type="default" r:id="R8ddf024a7d6b4059"/>
      <w:footerReference xmlns:r="http://schemas.openxmlformats.org/officeDocument/2006/relationships" w:type="default" r:id="R3ad74616f94b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GRONGSTAD REVISJON AS   ·   Org.nr 988 343 587   ·   Carl Gulbrandsens gate 3   ·   7800 NAMSOS   ·   Tlf. 74 21 80 60   ·   firmapost@grongstad.no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f024a7d6b4059" /><Relationship Type="http://schemas.openxmlformats.org/officeDocument/2006/relationships/footer" Target="/word/footer1.xml" Id="R3ad74616f94b4bda" /></Relationships>
</file>