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b046ef113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SUNDE AS</w:t>
      </w:r>
    </w:p>
    <w:sectPr>
      <w:headerReference xmlns:r="http://schemas.openxmlformats.org/officeDocument/2006/relationships" w:type="default" r:id="R4e5ea3f8fdb948b7"/>
      <w:footerReference xmlns:r="http://schemas.openxmlformats.org/officeDocument/2006/relationships" w:type="default" r:id="Rba0975c05f2c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SUNDE AS   ·   Org.nr 987 939 680   ·   Molandsveien 41   ·   4985 VEGÅRSHEI   ·   Tlf. 37 16 94 05   ·   post@ssregnskap.no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ea3f8fdb948b7" /><Relationship Type="http://schemas.openxmlformats.org/officeDocument/2006/relationships/footer" Target="/word/footer1.xml" Id="Rba0975c05f2c4124" /></Relationships>
</file>