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adbadf3cb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INVEST AS, org.nr 987 634 634,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dd91209712794bfb"/>
      <w:footerReference xmlns:r="http://schemas.openxmlformats.org/officeDocument/2006/relationships" w:type="default" r:id="R8eebf7d819ab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1209712794bfb" /><Relationship Type="http://schemas.openxmlformats.org/officeDocument/2006/relationships/footer" Target="/word/footer1.xml" Id="R8eebf7d819ab419c" /></Relationships>
</file>