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b6f15a463c4ca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PIOMED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PIOMED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7dda3be2218484e"/>
      <w:footerReference xmlns:r="http://schemas.openxmlformats.org/officeDocument/2006/relationships" w:type="default" r:id="R35315570d56e4a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PIOMED AS   ·   Org.nr 987 394 870   ·   Travbaneveien 3   ·   4031 STAVANGER   ·   Tlf. 51 87 48 65   ·   roarvoll@piomed.no   ·   www.piomed.no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PIOMED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dda3be2218484e" /><Relationship Type="http://schemas.openxmlformats.org/officeDocument/2006/relationships/footer" Target="/word/footer1.xml" Id="R35315570d56e4aeb" /></Relationships>
</file>