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ce8e18f1647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KELLO AS, org.nr 987 336 501,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KELLO AS</w:t>
      </w:r>
    </w:p>
    <w:sectPr>
      <w:headerReference xmlns:r="http://schemas.openxmlformats.org/officeDocument/2006/relationships" w:type="default" r:id="R83823525ed154535"/>
      <w:footerReference xmlns:r="http://schemas.openxmlformats.org/officeDocument/2006/relationships" w:type="default" r:id="Ra46c99533c42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23525ed154535" /><Relationship Type="http://schemas.openxmlformats.org/officeDocument/2006/relationships/footer" Target="/word/footer1.xml" Id="Ra46c99533c424586" /></Relationships>
</file>