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5dcf4202dd44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REVISORGRUPPEN DRAMMEN AS.</w:t>
      </w:r>
    </w:p>
    <w:sectPr>
      <w:headerReference xmlns:r="http://schemas.openxmlformats.org/officeDocument/2006/relationships" w:type="default" r:id="Rde9950839ae5425d"/>
      <w:footerReference xmlns:r="http://schemas.openxmlformats.org/officeDocument/2006/relationships" w:type="default" r:id="R30a973bb64004f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DRAMMEN AS   ·   Org.nr 987 199 458   ·   Nedre Eikervei 65   ·   3048 DRAMMEN   ·   Tlf. 40 00 10 93   ·   drammen@rg.no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9950839ae5425d" /><Relationship Type="http://schemas.openxmlformats.org/officeDocument/2006/relationships/footer" Target="/word/footer1.xml" Id="R30a973bb64004f31" /></Relationships>
</file>