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a75e46a24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GALÅEN NATURBARNEHAGE AS.</w:t>
      </w:r>
    </w:p>
    <w:sectPr>
      <w:headerReference xmlns:r="http://schemas.openxmlformats.org/officeDocument/2006/relationships" w:type="default" r:id="R266da87c018d4c1e"/>
      <w:footerReference xmlns:r="http://schemas.openxmlformats.org/officeDocument/2006/relationships" w:type="default" r:id="R187a15f0154b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da87c018d4c1e" /><Relationship Type="http://schemas.openxmlformats.org/officeDocument/2006/relationships/footer" Target="/word/footer1.xml" Id="R187a15f0154b485b" /></Relationships>
</file>