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9379b825db3468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FONDSAVANSE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10.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FONDSAVANSE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1ad26073a674caa"/>
      <w:footerReference xmlns:r="http://schemas.openxmlformats.org/officeDocument/2006/relationships" w:type="default" r:id="R04ca3bb73f2442d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FONDSAVANSE AS   ·   Org.nr 987 081 112   ·   Haakon VIIs gate 2   ·   0161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FONDSAVANSE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1ad26073a674caa" /><Relationship Type="http://schemas.openxmlformats.org/officeDocument/2006/relationships/footer" Target="/word/footer1.xml" Id="R04ca3bb73f2442d2" /></Relationships>
</file>