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52387bc6454df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LEO INVEST AS.</w:t>
      </w:r>
    </w:p>
    <w:sectPr>
      <w:headerReference xmlns:r="http://schemas.openxmlformats.org/officeDocument/2006/relationships" w:type="default" r:id="R70e70f7d968244e4"/>
      <w:footerReference xmlns:r="http://schemas.openxmlformats.org/officeDocument/2006/relationships" w:type="default" r:id="Rc1cbe8cf226840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LEO INVEST AS   ·   Org.nr 987 059 419   ·   c/o Hvalfangstens Hus AS, Strandpromenaden 9   ·   3208 SANDEFJORD   ·   jahre@mac.com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e70f7d968244e4" /><Relationship Type="http://schemas.openxmlformats.org/officeDocument/2006/relationships/footer" Target="/word/footer1.xml" Id="Rc1cbe8cf226840d6" /></Relationships>
</file>