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cd91abd1c47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Snarøya,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ZELTERS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ZELTERS AS</w:t>
      </w:r>
    </w:p>
    <w:sectPr>
      <w:headerReference xmlns:r="http://schemas.openxmlformats.org/officeDocument/2006/relationships" w:type="default" r:id="R15233cf58aaf47a9"/>
      <w:footerReference xmlns:r="http://schemas.openxmlformats.org/officeDocument/2006/relationships" w:type="default" r:id="Red1f2d804bed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33cf58aaf47a9" /><Relationship Type="http://schemas.openxmlformats.org/officeDocument/2006/relationships/footer" Target="/word/footer1.xml" Id="Red1f2d804bed414a" /></Relationships>
</file>