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90008e78b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ARBEIDERBEVEGELSENS PRESSEFORBUND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4622f071edb9404c"/>
      <w:footerReference xmlns:r="http://schemas.openxmlformats.org/officeDocument/2006/relationships" w:type="default" r:id="Rc7042d13b330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2f071edb9404c" /><Relationship Type="http://schemas.openxmlformats.org/officeDocument/2006/relationships/footer" Target="/word/footer1.xml" Id="Rc7042d13b3304d03" /></Relationships>
</file>