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b1153c715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SLETHAUG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Hylkje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Hylkje,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SLETHAUG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45abfe303a40ca"/>
      <w:footerReference xmlns:r="http://schemas.openxmlformats.org/officeDocument/2006/relationships" w:type="default" r:id="Rb33ef1137412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EIENDOM AS   ·   Org.nr 986 175 741   ·   Hylkjesvingen 32   ·   5109 HYLKJE   ·   Tlf. 55 53 03 27   ·   jps@peakgroup.no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5abfe303a40ca" /><Relationship Type="http://schemas.openxmlformats.org/officeDocument/2006/relationships/footer" Target="/word/footer1.xml" Id="Rb33ef11374124cc3" /></Relationships>
</file>