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15884867e45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db133d0e1e4d49"/>
      <w:footerReference xmlns:r="http://schemas.openxmlformats.org/officeDocument/2006/relationships" w:type="default" r:id="Re468e9f09da242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KRISPEN AS   ·   Org.nr 986 156 313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b133d0e1e4d49" /><Relationship Type="http://schemas.openxmlformats.org/officeDocument/2006/relationships/footer" Target="/word/footer1.xml" Id="Re468e9f09da24215" /></Relationships>
</file>