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445c4b867c4a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1d9550ab4a46e9"/>
      <w:footerReference xmlns:r="http://schemas.openxmlformats.org/officeDocument/2006/relationships" w:type="default" r:id="R0490b88ba10d49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 AS   ·   Org.nr 986 019 170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1d9550ab4a46e9" /><Relationship Type="http://schemas.openxmlformats.org/officeDocument/2006/relationships/footer" Target="/word/footer1.xml" Id="R0490b88ba10d4972" /></Relationships>
</file>