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ee99a377c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ac319cfa24f4a"/>
      <w:footerReference xmlns:r="http://schemas.openxmlformats.org/officeDocument/2006/relationships" w:type="default" r:id="R32be0ec79d2c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ac319cfa24f4a" /><Relationship Type="http://schemas.openxmlformats.org/officeDocument/2006/relationships/footer" Target="/word/footer1.xml" Id="R32be0ec79d2c42fe" /></Relationships>
</file>