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fd943f27c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FOSSUM ANLEGG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Spydeberg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Spydeberg,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FOSSUM ANLEGG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0b2a419d7540d7"/>
      <w:footerReference xmlns:r="http://schemas.openxmlformats.org/officeDocument/2006/relationships" w:type="default" r:id="Rcfaf04474bb346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FOSSUM ANLEGG AS   ·   Org.nr 985 033 110   ·   Fossumveien 2   ·   1820 SPYDEBERG   ·   Tlf. 69 83 72 16   ·   post@fossumanlegg.no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FOSSUM ANLEGG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0b2a419d7540d7" /><Relationship Type="http://schemas.openxmlformats.org/officeDocument/2006/relationships/footer" Target="/word/footer1.xml" Id="Rcfaf04474bb34649" /></Relationships>
</file>