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2d60665b2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NAMDAL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b53786145bba449a"/>
      <w:footerReference xmlns:r="http://schemas.openxmlformats.org/officeDocument/2006/relationships" w:type="default" r:id="Rc5b9823541ef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786145bba449a" /><Relationship Type="http://schemas.openxmlformats.org/officeDocument/2006/relationships/footer" Target="/word/footer1.xml" Id="Rc5b9823541ef408f" /></Relationships>
</file>