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40216b3b0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DELTA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df4c6118c8484b53"/>
      <w:footerReference xmlns:r="http://schemas.openxmlformats.org/officeDocument/2006/relationships" w:type="default" r:id="Rc79e153f06bc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c6118c8484b53" /><Relationship Type="http://schemas.openxmlformats.org/officeDocument/2006/relationships/footer" Target="/word/footer1.xml" Id="Rc79e153f06bc4d29" /></Relationships>
</file>