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b538dfc29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SINGCOMP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df1ec193c7a14021"/>
      <w:footerReference xmlns:r="http://schemas.openxmlformats.org/officeDocument/2006/relationships" w:type="default" r:id="R952adb9310e0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ec193c7a14021" /><Relationship Type="http://schemas.openxmlformats.org/officeDocument/2006/relationships/footer" Target="/word/footer1.xml" Id="R952adb9310e04e65" /></Relationships>
</file>