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49503dd23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MULTITEK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Breistein,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1cc53c5b40f2412e"/>
      <w:footerReference xmlns:r="http://schemas.openxmlformats.org/officeDocument/2006/relationships" w:type="default" r:id="R2113ab10e3ac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53c5b40f2412e" /><Relationship Type="http://schemas.openxmlformats.org/officeDocument/2006/relationships/footer" Target="/word/footer1.xml" Id="R2113ab10e3ac497f" /></Relationships>
</file>