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d8aed053d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MOBILITY GROUP AS, org.nr 984 599 730,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d2c4de10e0fe4a86"/>
      <w:footerReference xmlns:r="http://schemas.openxmlformats.org/officeDocument/2006/relationships" w:type="default" r:id="R46822898934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4de10e0fe4a86" /><Relationship Type="http://schemas.openxmlformats.org/officeDocument/2006/relationships/footer" Target="/word/footer1.xml" Id="R4682289893474a0d" /></Relationships>
</file>