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fb77504c5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MOBILITY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6a1918e809a0454c"/>
      <w:footerReference xmlns:r="http://schemas.openxmlformats.org/officeDocument/2006/relationships" w:type="default" r:id="Ra404858b8df5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918e809a0454c" /><Relationship Type="http://schemas.openxmlformats.org/officeDocument/2006/relationships/footer" Target="/word/footer1.xml" Id="Ra404858b8df54592" /></Relationships>
</file>