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c3f3549ff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ZENITH EIENDOM AS, org.nr 984 333 757,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9242143a05ad4d2b"/>
      <w:footerReference xmlns:r="http://schemas.openxmlformats.org/officeDocument/2006/relationships" w:type="default" r:id="R9ae11db3b4b8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2143a05ad4d2b" /><Relationship Type="http://schemas.openxmlformats.org/officeDocument/2006/relationships/footer" Target="/word/footer1.xml" Id="R9ae11db3b4b848c1" /></Relationships>
</file>