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33b8bafba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KARLSSONS GRAVE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KARLSSONS GRAVE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914b1de074000"/>
      <w:footerReference xmlns:r="http://schemas.openxmlformats.org/officeDocument/2006/relationships" w:type="default" r:id="R79764328d01a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914b1de074000" /><Relationship Type="http://schemas.openxmlformats.org/officeDocument/2006/relationships/footer" Target="/word/footer1.xml" Id="R79764328d01a4674" /></Relationships>
</file>