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5ebea8bf00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Tysværvåg,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BONDELAG</w:t>
      </w:r>
    </w:p>
    <w:sectPr>
      <w:headerReference xmlns:r="http://schemas.openxmlformats.org/officeDocument/2006/relationships" w:type="default" r:id="R5c4e1a4c4d1d4186"/>
      <w:footerReference xmlns:r="http://schemas.openxmlformats.org/officeDocument/2006/relationships" w:type="default" r:id="Rdb9aa6b7eabf45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BONDELAG   ·   Org.nr 983 930 476   ·   c/o Anna Henriette Veim Eikje, Eikje 9   ·   5565 TYSVÆRVÅG   ·   as-eikje@online.no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BONDELAG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4e1a4c4d1d4186" /><Relationship Type="http://schemas.openxmlformats.org/officeDocument/2006/relationships/footer" Target="/word/footer1.xml" Id="Rdb9aa6b7eabf4590" /></Relationships>
</file>