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f356eaef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ØYRA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3fd2fedd18ad4ad7"/>
      <w:footerReference xmlns:r="http://schemas.openxmlformats.org/officeDocument/2006/relationships" w:type="default" r:id="R05e00536a5c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2fedd18ad4ad7" /><Relationship Type="http://schemas.openxmlformats.org/officeDocument/2006/relationships/footer" Target="/word/footer1.xml" Id="R05e00536a5ca4a66" /></Relationships>
</file>