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4fe14c0a654fa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SODVIN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Kyrksæterøra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Kyrksæterøra,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SODVIN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274d814ae374315"/>
      <w:footerReference xmlns:r="http://schemas.openxmlformats.org/officeDocument/2006/relationships" w:type="default" r:id="R50983c3c72ea455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SODVIN AS   ·   Org.nr 983 474 594   ·   Trondheimsveien 7C   ·   7200 KYRKSÆTERØRA   ·   Tlf. 72 45 01 00   ·   post@sodvin.no   ·   www.sodvin.no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SODVIN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274d814ae374315" /><Relationship Type="http://schemas.openxmlformats.org/officeDocument/2006/relationships/footer" Target="/word/footer1.xml" Id="R50983c3c72ea4556" /></Relationships>
</file>