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4b5b318eb4f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AS</w:t>
      </w:r>
    </w:p>
    <w:sectPr>
      <w:headerReference xmlns:r="http://schemas.openxmlformats.org/officeDocument/2006/relationships" w:type="default" r:id="R269db85f370f47a9"/>
      <w:footerReference xmlns:r="http://schemas.openxmlformats.org/officeDocument/2006/relationships" w:type="default" r:id="R94184f3507f0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db85f370f47a9" /><Relationship Type="http://schemas.openxmlformats.org/officeDocument/2006/relationships/footer" Target="/word/footer1.xml" Id="R94184f3507f04b20" /></Relationships>
</file>