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fad4451f7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PRO-REVISJON AS</w:t>
      </w:r>
    </w:p>
    <w:sectPr>
      <w:headerReference xmlns:r="http://schemas.openxmlformats.org/officeDocument/2006/relationships" w:type="default" r:id="R905b15abfda1449c"/>
      <w:footerReference xmlns:r="http://schemas.openxmlformats.org/officeDocument/2006/relationships" w:type="default" r:id="R959dd25a06e1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b15abfda1449c" /><Relationship Type="http://schemas.openxmlformats.org/officeDocument/2006/relationships/footer" Target="/word/footer1.xml" Id="R959dd25a06e14ff7" /></Relationships>
</file>