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4036c50de46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FIALA REGNSKAP AS.</w:t>
      </w:r>
    </w:p>
    <w:sectPr>
      <w:headerReference xmlns:r="http://schemas.openxmlformats.org/officeDocument/2006/relationships" w:type="default" r:id="Rac24fb122b8d40f3"/>
      <w:footerReference xmlns:r="http://schemas.openxmlformats.org/officeDocument/2006/relationships" w:type="default" r:id="R4fe7ebc8dcc24b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REGNSKAP AS   ·   Org.nr 983 150 187   ·   Wessels gate 8   ·   0165 OSLO   ·   Tlf. 23 20 16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24fb122b8d40f3" /><Relationship Type="http://schemas.openxmlformats.org/officeDocument/2006/relationships/footer" Target="/word/footer1.xml" Id="R4fe7ebc8dcc24b0b" /></Relationships>
</file>