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e3d5d7dad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AGNITIO AS.</w:t>
      </w:r>
    </w:p>
    <w:sectPr>
      <w:headerReference xmlns:r="http://schemas.openxmlformats.org/officeDocument/2006/relationships" w:type="default" r:id="R45d079f4dba64a43"/>
      <w:footerReference xmlns:r="http://schemas.openxmlformats.org/officeDocument/2006/relationships" w:type="default" r:id="R66dd09a9f5e9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079f4dba64a43" /><Relationship Type="http://schemas.openxmlformats.org/officeDocument/2006/relationships/footer" Target="/word/footer1.xml" Id="R66dd09a9f5e94100" /></Relationships>
</file>