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6bdfecb99b4d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ASIR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ASIR INVEST AS</w:t>
      </w:r>
    </w:p>
    <w:sectPr>
      <w:headerReference xmlns:r="http://schemas.openxmlformats.org/officeDocument/2006/relationships" w:type="default" r:id="R2cbc6db6551a4d20"/>
      <w:footerReference xmlns:r="http://schemas.openxmlformats.org/officeDocument/2006/relationships" w:type="default" r:id="R78b74094a67d4f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ASIR INVEST AS   ·   Org.nr 982 792 797   ·   Fru Kroghs brygge 10   ·   0252 OSLO   ·   Tlf. 22 83 20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ASIR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bc6db6551a4d20" /><Relationship Type="http://schemas.openxmlformats.org/officeDocument/2006/relationships/footer" Target="/word/footer1.xml" Id="R78b74094a67d4fc6" /></Relationships>
</file>