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c82846041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IVAR LØGE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87087ba38b2f4129"/>
      <w:footerReference xmlns:r="http://schemas.openxmlformats.org/officeDocument/2006/relationships" w:type="default" r:id="Rdc2b9c564f6e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87ba38b2f4129" /><Relationship Type="http://schemas.openxmlformats.org/officeDocument/2006/relationships/footer" Target="/word/footer1.xml" Id="Rdc2b9c564f6e4194" /></Relationships>
</file>