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f6e5aaac1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ØKONOMITJENESTER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f394a17f1cf4495f"/>
      <w:footerReference xmlns:r="http://schemas.openxmlformats.org/officeDocument/2006/relationships" w:type="default" r:id="Ra20db9493f2d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4a17f1cf4495f" /><Relationship Type="http://schemas.openxmlformats.org/officeDocument/2006/relationships/footer" Target="/word/footer1.xml" Id="Ra20db9493f2d43ca" /></Relationships>
</file>