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b457ad6bd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SNØHETTA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AS</w:t>
      </w:r>
    </w:p>
    <w:sectPr>
      <w:headerReference xmlns:r="http://schemas.openxmlformats.org/officeDocument/2006/relationships" w:type="default" r:id="R5972512163bf489f"/>
      <w:footerReference xmlns:r="http://schemas.openxmlformats.org/officeDocument/2006/relationships" w:type="default" r:id="Rb17b527e5093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2512163bf489f" /><Relationship Type="http://schemas.openxmlformats.org/officeDocument/2006/relationships/footer" Target="/word/footer1.xml" Id="Rb17b527e509345c4" /></Relationships>
</file>